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FD" w:rsidRDefault="001352FD" w:rsidP="001352FD">
      <w:pPr>
        <w:rPr>
          <w:rFonts w:ascii="Arial Unicode" w:hAnsi="Arial Unicode"/>
          <w:i/>
          <w:sz w:val="22"/>
          <w:szCs w:val="22"/>
          <w:lang w:val="pt-BR" w:eastAsia="zh-CN"/>
        </w:rPr>
      </w:pPr>
      <w:r>
        <w:rPr>
          <w:rFonts w:ascii="Arial Unicode" w:hAnsi="Arial Unicode"/>
          <w:i/>
          <w:sz w:val="22"/>
          <w:szCs w:val="22"/>
          <w:lang w:val="pt-BR" w:eastAsia="zh-CN"/>
        </w:rPr>
        <w:t>Հավելված1.1</w:t>
      </w:r>
    </w:p>
    <w:p w:rsidR="001352FD" w:rsidRPr="00BE3E79" w:rsidRDefault="001352FD" w:rsidP="001352FD">
      <w:pPr>
        <w:ind w:left="708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hy-AM"/>
        </w:rPr>
        <w:t>«          »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/>
          <w:sz w:val="20"/>
          <w:lang w:val="es-ES"/>
        </w:rPr>
        <w:t xml:space="preserve"> 201</w:t>
      </w:r>
      <w:r>
        <w:rPr>
          <w:rFonts w:ascii="GHEA Grapalat" w:hAnsi="GHEA Grapalat"/>
          <w:sz w:val="20"/>
          <w:lang w:val="hy-AM"/>
        </w:rPr>
        <w:t xml:space="preserve">4 </w:t>
      </w:r>
      <w:r w:rsidRPr="00BE3E79">
        <w:rPr>
          <w:rFonts w:ascii="GHEA Grapalat" w:hAnsi="GHEA Grapalat" w:cs="Sylfaen"/>
          <w:sz w:val="20"/>
          <w:lang w:val="es-ES"/>
        </w:rPr>
        <w:t>թ</w:t>
      </w:r>
      <w:r w:rsidRPr="00BE3E79">
        <w:rPr>
          <w:rFonts w:ascii="GHEA Grapalat" w:hAnsi="GHEA Grapalat"/>
          <w:sz w:val="20"/>
          <w:lang w:val="es-ES"/>
        </w:rPr>
        <w:t xml:space="preserve">. </w:t>
      </w:r>
      <w:r w:rsidRPr="00BE3E79">
        <w:rPr>
          <w:rFonts w:ascii="GHEA Grapalat" w:hAnsi="GHEA Grapalat" w:cs="Sylfaen"/>
          <w:sz w:val="20"/>
          <w:lang w:val="es-ES"/>
        </w:rPr>
        <w:t>կնքված</w:t>
      </w: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1352FD" w:rsidRPr="00BE3E79" w:rsidRDefault="001352FD" w:rsidP="001352FD">
      <w:pPr>
        <w:jc w:val="right"/>
        <w:rPr>
          <w:rFonts w:ascii="GHEA Grapalat" w:hAnsi="GHEA Grapalat"/>
          <w:sz w:val="20"/>
          <w:lang w:val="es-ES"/>
        </w:rPr>
      </w:pPr>
      <w:r w:rsidRPr="00BE3E79">
        <w:rPr>
          <w:rFonts w:ascii="GHEA Grapalat" w:hAnsi="GHEA Grapalat"/>
          <w:sz w:val="20"/>
          <w:lang w:val="es-ES"/>
        </w:rPr>
        <w:t xml:space="preserve">N   </w:t>
      </w:r>
      <w:r w:rsidRPr="00BE3E79">
        <w:rPr>
          <w:rFonts w:ascii="GHEA Grapalat" w:hAnsi="GHEA Grapalat" w:cs="Sylfaen"/>
          <w:sz w:val="20"/>
          <w:lang w:val="es-ES"/>
        </w:rPr>
        <w:t>գնման</w:t>
      </w:r>
      <w:r w:rsidRPr="00BE3E79">
        <w:rPr>
          <w:rFonts w:ascii="GHEA Grapalat" w:hAnsi="GHEA Grapalat"/>
          <w:sz w:val="20"/>
          <w:lang w:val="es-ES"/>
        </w:rPr>
        <w:t xml:space="preserve"> </w:t>
      </w:r>
      <w:r w:rsidRPr="00BE3E79">
        <w:rPr>
          <w:rFonts w:ascii="GHEA Grapalat" w:hAnsi="GHEA Grapalat" w:cs="Sylfaen"/>
          <w:sz w:val="20"/>
          <w:lang w:val="es-ES"/>
        </w:rPr>
        <w:t>պայմանագրի</w:t>
      </w:r>
    </w:p>
    <w:p w:rsidR="001352FD" w:rsidRPr="005778F0" w:rsidRDefault="001352FD" w:rsidP="001352FD">
      <w:pPr>
        <w:rPr>
          <w:rFonts w:ascii="Arial Unicode" w:hAnsi="Arial Unicode"/>
          <w:i/>
          <w:sz w:val="22"/>
          <w:szCs w:val="22"/>
          <w:lang w:val="es-ES" w:eastAsia="zh-CN"/>
        </w:rPr>
      </w:pPr>
    </w:p>
    <w:p w:rsidR="001352FD" w:rsidRPr="00675AA1" w:rsidRDefault="001352FD" w:rsidP="001352FD">
      <w:pPr>
        <w:ind w:firstLine="708"/>
        <w:rPr>
          <w:rFonts w:ascii="Sylfaen" w:hAnsi="Sylfaen"/>
          <w:sz w:val="20"/>
          <w:lang w:val="pt-BR"/>
        </w:rPr>
      </w:pPr>
      <w:r w:rsidRPr="00AD2B89">
        <w:rPr>
          <w:rFonts w:ascii="Sylfaen" w:hAnsi="Sylfaen"/>
          <w:sz w:val="20"/>
        </w:rPr>
        <w:t>Գնման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առարկա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է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հանդիսանում</w:t>
      </w:r>
      <w:r w:rsidRPr="00AD2B89">
        <w:rPr>
          <w:rFonts w:ascii="Sylfaen" w:hAnsi="Sylfaen"/>
          <w:sz w:val="20"/>
          <w:lang w:val="pt-BR"/>
        </w:rPr>
        <w:t xml:space="preserve">  2015</w:t>
      </w:r>
      <w:r w:rsidRPr="00AD2B89">
        <w:rPr>
          <w:rFonts w:ascii="Sylfaen" w:hAnsi="Sylfaen"/>
          <w:sz w:val="20"/>
        </w:rPr>
        <w:t>թ</w:t>
      </w:r>
      <w:r w:rsidRPr="00AD2B89">
        <w:rPr>
          <w:rFonts w:ascii="Sylfaen" w:hAnsi="Sylfaen"/>
          <w:sz w:val="20"/>
          <w:lang w:val="pt-BR"/>
        </w:rPr>
        <w:t>-</w:t>
      </w:r>
      <w:r w:rsidRPr="00AD2B89">
        <w:rPr>
          <w:rFonts w:ascii="Sylfaen" w:hAnsi="Sylfaen"/>
          <w:sz w:val="20"/>
        </w:rPr>
        <w:t>ին</w:t>
      </w:r>
      <w:r w:rsidRPr="00AD2B89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Երևանի  &lt;&lt; Արգենտինյան Հանրապետություն&gt;&gt;   հ.76 հիմն. դպրոց&gt;&gt;</w:t>
      </w:r>
      <w:r>
        <w:rPr>
          <w:rFonts w:ascii="Sylfaen" w:hAnsi="Sylfaen"/>
          <w:sz w:val="20"/>
        </w:rPr>
        <w:t>ՊՈԱԿ</w:t>
      </w:r>
      <w:r w:rsidRPr="00C975CD">
        <w:rPr>
          <w:rFonts w:ascii="Sylfaen" w:hAnsi="Sylfaen"/>
          <w:sz w:val="20"/>
          <w:lang w:val="es-ES"/>
        </w:rPr>
        <w:t>-</w:t>
      </w:r>
      <w:r w:rsidRPr="00AD2B89">
        <w:rPr>
          <w:rFonts w:ascii="Sylfaen" w:hAnsi="Sylfaen"/>
          <w:sz w:val="20"/>
        </w:rPr>
        <w:t>ի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ներառական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կրթությամբ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երեխաների</w:t>
      </w:r>
      <w:r w:rsidRPr="00AD2B89">
        <w:rPr>
          <w:rFonts w:ascii="Sylfaen" w:hAnsi="Sylfaen"/>
          <w:sz w:val="20"/>
          <w:lang w:val="pt-BR"/>
        </w:rPr>
        <w:t xml:space="preserve"> </w:t>
      </w:r>
      <w:r w:rsidRPr="00AD2B89">
        <w:rPr>
          <w:rFonts w:ascii="Sylfaen" w:hAnsi="Sylfaen"/>
          <w:sz w:val="20"/>
        </w:rPr>
        <w:t>սննդի</w:t>
      </w:r>
      <w:r w:rsidRPr="00AD2B89">
        <w:rPr>
          <w:rFonts w:ascii="Sylfaen" w:hAnsi="Sylfaen"/>
          <w:sz w:val="20"/>
          <w:lang w:val="pt-BR"/>
        </w:rPr>
        <w:t xml:space="preserve">  </w:t>
      </w:r>
      <w:r w:rsidRPr="00AD2B89">
        <w:rPr>
          <w:rFonts w:ascii="Sylfaen" w:hAnsi="Sylfaen"/>
          <w:sz w:val="20"/>
        </w:rPr>
        <w:t>փաթեթները</w:t>
      </w:r>
      <w:r>
        <w:rPr>
          <w:rFonts w:ascii="Sylfaen" w:hAnsi="Sylfaen"/>
          <w:sz w:val="20"/>
          <w:lang w:val="pt-BR"/>
        </w:rPr>
        <w:t xml:space="preserve"> </w:t>
      </w:r>
    </w:p>
    <w:p w:rsidR="001352FD" w:rsidRPr="00FD3448" w:rsidRDefault="001352FD" w:rsidP="001352FD">
      <w:pPr>
        <w:ind w:firstLine="708"/>
        <w:rPr>
          <w:rFonts w:ascii="Sylfaen" w:hAnsi="Sylfaen"/>
          <w:b/>
          <w:i/>
          <w:szCs w:val="24"/>
          <w:u w:val="single"/>
        </w:rPr>
      </w:pPr>
      <w:r>
        <w:rPr>
          <w:rFonts w:ascii="Sylfaen" w:hAnsi="Sylfaen"/>
          <w:b/>
          <w:i/>
          <w:szCs w:val="24"/>
          <w:u w:val="single"/>
        </w:rPr>
        <w:t>*</w:t>
      </w:r>
      <w:r w:rsidRPr="00FD3448">
        <w:rPr>
          <w:rFonts w:ascii="Sylfaen" w:hAnsi="Sylfaen"/>
          <w:b/>
          <w:i/>
          <w:szCs w:val="24"/>
          <w:u w:val="single"/>
        </w:rPr>
        <w:t xml:space="preserve"> Դիտարկել    որպես    մեկ    չափաբաժին</w:t>
      </w:r>
    </w:p>
    <w:tbl>
      <w:tblPr>
        <w:tblpPr w:leftFromText="180" w:rightFromText="180" w:vertAnchor="text" w:horzAnchor="margin" w:tblpXSpec="center" w:tblpY="1018"/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132"/>
        <w:gridCol w:w="1087"/>
        <w:gridCol w:w="5639"/>
      </w:tblGrid>
      <w:tr w:rsidR="001352FD" w:rsidRPr="009176DC" w:rsidTr="00E879B3">
        <w:trPr>
          <w:trHeight w:val="570"/>
        </w:trPr>
        <w:tc>
          <w:tcPr>
            <w:tcW w:w="468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ind w:left="-568"/>
              <w:jc w:val="right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Չ/Հ</w:t>
            </w:r>
          </w:p>
        </w:tc>
        <w:tc>
          <w:tcPr>
            <w:tcW w:w="3132" w:type="dxa"/>
            <w:vAlign w:val="center"/>
          </w:tcPr>
          <w:p w:rsidR="001352FD" w:rsidRPr="009176DC" w:rsidRDefault="001352FD" w:rsidP="00E879B3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Անվանումը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Չափման միավոր</w:t>
            </w:r>
          </w:p>
        </w:tc>
        <w:tc>
          <w:tcPr>
            <w:tcW w:w="5639" w:type="dxa"/>
            <w:shd w:val="clear" w:color="auto" w:fill="auto"/>
            <w:vAlign w:val="center"/>
          </w:tcPr>
          <w:p w:rsidR="001352FD" w:rsidRPr="009176DC" w:rsidRDefault="001352FD" w:rsidP="00E879B3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Պարունակությունը</w:t>
            </w:r>
          </w:p>
        </w:tc>
      </w:tr>
      <w:tr w:rsidR="001352FD" w:rsidRPr="009176DC" w:rsidTr="00E879B3">
        <w:trPr>
          <w:trHeight w:val="2665"/>
        </w:trPr>
        <w:tc>
          <w:tcPr>
            <w:tcW w:w="468" w:type="dxa"/>
            <w:vMerge w:val="restart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1.</w:t>
            </w:r>
          </w:p>
        </w:tc>
        <w:tc>
          <w:tcPr>
            <w:tcW w:w="3132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Երկուշաբթի</w:t>
            </w: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1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 առնվազն 50գ երշիկից: Բուտերբրոդի ընդհանուր քաշը առնվազն 150գ, փաթեթավորված սննդի համար նախատեսված տոպրակով: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/կեքս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2 հատ կեքս առնվազն 40գ և 4 հատ պրյանիկ առնվազն 150 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100գ.: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5.Գդալ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1352FD" w:rsidRPr="009176DC" w:rsidTr="00E879B3">
        <w:trPr>
          <w:trHeight w:val="1927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Երեքշաբթի</w:t>
            </w: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2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2 տեսակի /պեչենի և պրյանիկ/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 և 4 հատ պրյանիկ առնվազն 150 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4.Կարամել 5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1352FD" w:rsidRPr="009176DC" w:rsidTr="00E879B3">
        <w:trPr>
          <w:trHeight w:val="2588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Չորեքշաբթի</w:t>
            </w: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3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երշիկով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Երշիկից: Բուտերբրոդի ընդհանուր քաշը առնվազն 150գ, փաթեթավորված սննդի համար նախատեսված տոպրակով: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/պեչենի/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- 3 հատ առնվազն 50գ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3 հատ  առնվազն 29գ.: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18գ.: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 Պանրիկ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չափածրարված առնվազն </w:t>
            </w:r>
            <w:r w:rsidRPr="009176DC">
              <w:rPr>
                <w:rFonts w:ascii="Arial Unicode" w:hAnsi="Arial Unicode" w:cs="Arial"/>
                <w:color w:val="FF0000"/>
                <w:sz w:val="16"/>
                <w:szCs w:val="16"/>
              </w:rPr>
              <w:t>40+-3գ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սննդի համար նախատեսված տարայով: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1352FD" w:rsidRPr="009176DC" w:rsidTr="00E879B3">
        <w:trPr>
          <w:trHeight w:val="2392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1352FD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Հինգշաբթի</w:t>
            </w: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4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1.Բուլկի ջեմով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քաշը առնվազն 100գ, փաթեթավորված սննդի համար նախատեսված տոպրակով: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Թխվածքաբլիթներ  /պեչենի /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-   3 հատ պեչենի առնվազն 50գ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3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Հալվա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1հատ առնվազն 30գ.: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4.Խնձոր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5.Շոկոլադապատ կոնֆետ 2-3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30գ.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6.Հյութ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առնվազն 200մլ: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  <w:tr w:rsidR="001352FD" w:rsidRPr="009176DC" w:rsidTr="00E879B3">
        <w:trPr>
          <w:trHeight w:val="3004"/>
        </w:trPr>
        <w:tc>
          <w:tcPr>
            <w:tcW w:w="468" w:type="dxa"/>
            <w:vMerge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3132" w:type="dxa"/>
            <w:vAlign w:val="center"/>
          </w:tcPr>
          <w:p w:rsidR="001352FD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ՈՒրբաթ</w:t>
            </w:r>
          </w:p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Սննդի փաթեթ 5</w:t>
            </w:r>
          </w:p>
        </w:tc>
        <w:tc>
          <w:tcPr>
            <w:tcW w:w="1087" w:type="dxa"/>
            <w:vAlign w:val="center"/>
          </w:tcPr>
          <w:p w:rsidR="001352FD" w:rsidRPr="009176DC" w:rsidRDefault="001352FD" w:rsidP="00E879B3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5639" w:type="dxa"/>
            <w:shd w:val="clear" w:color="auto" w:fill="auto"/>
            <w:noWrap/>
            <w:vAlign w:val="center"/>
          </w:tcPr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>Փաթեթի պարունակությունը`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1.բուտերբրոդ պանրով 1 հատ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– բուտերբրոդը պետք է պատրաստված լինի 1 հատ բուտերբրոդների համար նախատեսված հացից 100գ և առնվազն 50գ. Պանրից: Բուտերբրոդի ընդհանուր քաշը առնվազն 150գ, փաթեթավորված սննդի համար նախատեսված տոպրակով: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2. Հավկիթ 1 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– պատրաստված շոգեխաշման եղանակով  առնվազն  50գ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3.Խնձոր 2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միջին չափի առնվազն 200գ.: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4. Թռչնի կաթ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4հատ առնվազն 38գ.: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5.Վաֆլի  4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առնվազն  36գ.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6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Պրյանիկ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>4հատ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 xml:space="preserve"> առնվազն 150գ: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 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7.Թթվասեր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չափածրարված առնվազն 100գ. Սննդի համար նախատեսված տարայով: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8.Գդալ 1 հատ –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մեկ անգամյա օգտագործման նախատեսված սննդի համար:</w:t>
            </w:r>
          </w:p>
          <w:p w:rsidR="001352FD" w:rsidRPr="009176DC" w:rsidRDefault="001352FD" w:rsidP="00E879B3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9 Անձեռոցիկ 1 հատ-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թղթե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 </w:t>
            </w:r>
            <w:r w:rsidRPr="009176DC">
              <w:rPr>
                <w:rFonts w:ascii="Arial Unicode" w:hAnsi="Arial Unicode" w:cs="Arial"/>
                <w:sz w:val="16"/>
                <w:szCs w:val="16"/>
              </w:rPr>
              <w:t>երկշերտ կամ եռաշերտ</w:t>
            </w:r>
            <w:r w:rsidRPr="009176DC">
              <w:rPr>
                <w:rFonts w:ascii="Arial Unicode" w:hAnsi="Arial Unicode" w:cs="Arial"/>
                <w:b/>
                <w:sz w:val="16"/>
                <w:szCs w:val="16"/>
              </w:rPr>
              <w:t xml:space="preserve">: </w:t>
            </w:r>
          </w:p>
        </w:tc>
      </w:tr>
    </w:tbl>
    <w:p w:rsidR="001352FD" w:rsidRPr="0095091B" w:rsidRDefault="001352FD" w:rsidP="001352FD">
      <w:pPr>
        <w:tabs>
          <w:tab w:val="left" w:pos="1195"/>
          <w:tab w:val="left" w:pos="4225"/>
        </w:tabs>
        <w:ind w:right="-2880"/>
        <w:rPr>
          <w:rFonts w:ascii="Arial Unicode" w:hAnsi="Arial Unicode"/>
          <w:b/>
          <w:i/>
        </w:rPr>
      </w:pPr>
      <w:r w:rsidRPr="0095091B">
        <w:rPr>
          <w:rFonts w:ascii="Arial Unicode" w:hAnsi="Arial Unicode"/>
          <w:b/>
          <w:i/>
        </w:rPr>
        <w:tab/>
      </w:r>
      <w:r w:rsidRPr="0095091B">
        <w:rPr>
          <w:rFonts w:ascii="Arial Unicode" w:hAnsi="Arial Unicode"/>
          <w:b/>
          <w:i/>
        </w:rPr>
        <w:tab/>
      </w:r>
    </w:p>
    <w:p w:rsidR="001352FD" w:rsidRDefault="001352FD" w:rsidP="001352FD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1352FD" w:rsidRDefault="001352FD" w:rsidP="001352FD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1352FD" w:rsidRDefault="001352FD" w:rsidP="001352FD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lastRenderedPageBreak/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1352FD" w:rsidRDefault="001352FD" w:rsidP="001352FD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1352FD" w:rsidRPr="0095091B" w:rsidRDefault="001352FD" w:rsidP="001352FD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1352FD" w:rsidRPr="0095091B" w:rsidRDefault="001352FD" w:rsidP="001352FD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1352FD" w:rsidRPr="0095091B" w:rsidRDefault="001352FD" w:rsidP="001352FD">
      <w:pPr>
        <w:ind w:hanging="567"/>
        <w:jc w:val="center"/>
        <w:rPr>
          <w:rFonts w:ascii="Arial Unicode" w:eastAsia="Arial Unicode MS" w:hAnsi="Arial Unicode" w:cs="Arial"/>
          <w:szCs w:val="24"/>
          <w:lang w:val="nb-NO"/>
        </w:rPr>
      </w:pPr>
      <w:r w:rsidRPr="0095091B">
        <w:rPr>
          <w:rFonts w:ascii="Arial Unicode" w:eastAsia="Arial Unicode MS" w:hAnsi="Arial Unicode" w:cs="Arial"/>
          <w:szCs w:val="24"/>
          <w:lang w:val="nb-NO"/>
        </w:rPr>
        <w:t xml:space="preserve"> </w:t>
      </w: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rPr>
          <w:rFonts w:ascii="Arial Unicode" w:hAnsi="Arial Unicode" w:cs="Sylfaen"/>
          <w:b/>
          <w:lang w:val="nb-NO"/>
        </w:rPr>
      </w:pPr>
      <w:r>
        <w:rPr>
          <w:rFonts w:ascii="Arial Unicode" w:hAnsi="Arial Unicode" w:cs="Sylfaen"/>
          <w:b/>
          <w:lang w:val="nb-NO"/>
        </w:rPr>
        <w:t xml:space="preserve">                                 ԳՆՈՐԴ                                                              ՎԱՃԱՌՈՂ</w:t>
      </w: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1352FD" w:rsidRDefault="001352FD" w:rsidP="001352FD">
      <w:pPr>
        <w:tabs>
          <w:tab w:val="left" w:pos="4305"/>
        </w:tabs>
        <w:ind w:right="43"/>
        <w:jc w:val="center"/>
        <w:rPr>
          <w:rFonts w:ascii="Arial Unicode" w:hAnsi="Arial Unicode" w:cs="Sylfaen"/>
          <w:b/>
          <w:lang w:val="nb-NO"/>
        </w:rPr>
      </w:pPr>
    </w:p>
    <w:p w:rsidR="00210877" w:rsidRPr="001352FD" w:rsidRDefault="00210877" w:rsidP="001352FD"/>
    <w:sectPr w:rsidR="00210877" w:rsidRPr="001352FD" w:rsidSect="0013239F">
      <w:footerReference w:type="even" r:id="rId6"/>
      <w:footnotePr>
        <w:pos w:val="beneathText"/>
      </w:footnotePr>
      <w:endnotePr>
        <w:numFmt w:val="decimal"/>
      </w:endnotePr>
      <w:pgSz w:w="11909" w:h="16834" w:code="9"/>
      <w:pgMar w:top="284" w:right="340" w:bottom="284" w:left="340" w:header="289" w:footer="289" w:gutter="567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933" w:rsidRDefault="00397933" w:rsidP="00962800">
      <w:r>
        <w:separator/>
      </w:r>
    </w:p>
  </w:endnote>
  <w:endnote w:type="continuationSeparator" w:id="1">
    <w:p w:rsidR="00397933" w:rsidRDefault="00397933" w:rsidP="00962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2B6" w:rsidRDefault="0096280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352F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702B6" w:rsidRDefault="0039793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933" w:rsidRDefault="00397933" w:rsidP="00962800">
      <w:r>
        <w:separator/>
      </w:r>
    </w:p>
  </w:footnote>
  <w:footnote w:type="continuationSeparator" w:id="1">
    <w:p w:rsidR="00397933" w:rsidRDefault="00397933" w:rsidP="009628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1352FD"/>
    <w:rsid w:val="001352FD"/>
    <w:rsid w:val="00210877"/>
    <w:rsid w:val="00397933"/>
    <w:rsid w:val="006A5204"/>
    <w:rsid w:val="0096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2F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352FD"/>
  </w:style>
  <w:style w:type="paragraph" w:styleId="a4">
    <w:name w:val="footer"/>
    <w:basedOn w:val="a"/>
    <w:link w:val="a5"/>
    <w:uiPriority w:val="99"/>
    <w:rsid w:val="001352F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352F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538</Words>
  <Characters>3068</Characters>
  <Application>Microsoft Office Word</Application>
  <DocSecurity>0</DocSecurity>
  <Lines>25</Lines>
  <Paragraphs>7</Paragraphs>
  <ScaleCrop>false</ScaleCrop>
  <Company>AHDC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3</cp:revision>
  <dcterms:created xsi:type="dcterms:W3CDTF">2014-12-11T06:58:00Z</dcterms:created>
  <dcterms:modified xsi:type="dcterms:W3CDTF">2014-12-11T07:55:00Z</dcterms:modified>
</cp:coreProperties>
</file>